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Theme="minorEastAsia" w:hAnsiTheme="minorEastAsia" w:eastAsiaTheme="minorEastAsia"/>
                <w:sz w:val="24"/>
                <w:szCs w:val="24"/>
              </w:rPr>
            </w:pPr>
            <w:r>
              <w:rPr>
                <w:rFonts w:hint="eastAsia" w:ascii="宋体" w:hAnsi="宋体" w:eastAsia="宋体"/>
                <w:bCs/>
                <w:sz w:val="24"/>
                <w:szCs w:val="24"/>
                <w:lang w:val="en-US" w:eastAsia="zh-CN"/>
              </w:rPr>
              <w:t>广西隆安至硕龙公路</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ind w:left="640" w:leftChars="200" w:firstLine="210" w:firstLineChars="10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384D88"/>
    <w:rsid w:val="00811552"/>
    <w:rsid w:val="009017E1"/>
    <w:rsid w:val="009801B3"/>
    <w:rsid w:val="00A2244D"/>
    <w:rsid w:val="00B52E06"/>
    <w:rsid w:val="00BD7B29"/>
    <w:rsid w:val="00CF4F9F"/>
    <w:rsid w:val="00D6433B"/>
    <w:rsid w:val="00E341F0"/>
    <w:rsid w:val="00E414EA"/>
    <w:rsid w:val="00F32AE7"/>
    <w:rsid w:val="00FE3A7C"/>
    <w:rsid w:val="153E7C16"/>
    <w:rsid w:val="1CE4300A"/>
    <w:rsid w:val="215215E0"/>
    <w:rsid w:val="44EB321A"/>
    <w:rsid w:val="523A09BE"/>
    <w:rsid w:val="5BA676E9"/>
    <w:rsid w:val="6932638D"/>
    <w:rsid w:val="6D535020"/>
    <w:rsid w:val="71612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0"/>
    <w:rPr>
      <w:rFonts w:ascii="Times New Roman" w:hAnsi="Times New Roman" w:eastAsia="仿宋_GB2312"/>
      <w:kern w:val="2"/>
      <w:sz w:val="18"/>
      <w:szCs w:val="18"/>
    </w:rPr>
  </w:style>
  <w:style w:type="character" w:customStyle="1" w:styleId="7">
    <w:name w:val="页脚 字符"/>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82</Words>
  <Characters>470</Characters>
  <Lines>3</Lines>
  <Paragraphs>1</Paragraphs>
  <TotalTime>1</TotalTime>
  <ScaleCrop>false</ScaleCrop>
  <LinksUpToDate>false</LinksUpToDate>
  <CharactersWithSpaces>551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2019-01-25T07:12:00Z</dcterms:created>
  <dc:creator>君榕</dc:creator>
  <cp:lastModifiedBy>dell</cp:lastModifiedBy>
  <dcterms:modified xsi:type="dcterms:W3CDTF">2024-09-14T07:56:43Z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